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1F8" w:rsidRDefault="004111F8" w:rsidP="004111F8">
      <w:pPr>
        <w:pStyle w:val="a7"/>
        <w:spacing w:before="0" w:beforeAutospacing="0" w:after="300" w:afterAutospacing="0"/>
        <w:jc w:val="center"/>
        <w:rPr>
          <w:rFonts w:ascii="Helvetica" w:hAnsi="Helvetica"/>
          <w:color w:val="000000"/>
          <w:sz w:val="27"/>
          <w:szCs w:val="27"/>
        </w:rPr>
      </w:pPr>
      <w:bookmarkStart w:id="0" w:name="_GoBack"/>
      <w:r>
        <w:rPr>
          <w:rStyle w:val="a8"/>
          <w:rFonts w:ascii="Helvetica" w:hAnsi="Helvetica"/>
          <w:color w:val="000080"/>
          <w:sz w:val="27"/>
          <w:szCs w:val="27"/>
        </w:rPr>
        <w:t>建设开放包容、互联互通、共同发展的世界</w:t>
      </w:r>
    </w:p>
    <w:bookmarkEnd w:id="0"/>
    <w:p w:rsidR="004111F8" w:rsidRDefault="004111F8" w:rsidP="004111F8">
      <w:pPr>
        <w:pStyle w:val="a7"/>
        <w:spacing w:before="0" w:beforeAutospacing="0" w:after="300" w:afterAutospacing="0"/>
        <w:jc w:val="center"/>
        <w:rPr>
          <w:rFonts w:ascii="Helvetica" w:hAnsi="Helvetica"/>
          <w:color w:val="000000"/>
          <w:sz w:val="27"/>
          <w:szCs w:val="27"/>
        </w:rPr>
      </w:pPr>
      <w:r>
        <w:rPr>
          <w:rStyle w:val="a8"/>
          <w:rFonts w:ascii="Helvetica" w:hAnsi="Helvetica"/>
          <w:color w:val="000080"/>
          <w:sz w:val="27"/>
          <w:szCs w:val="27"/>
        </w:rPr>
        <w:t>——</w:t>
      </w:r>
      <w:r>
        <w:rPr>
          <w:rStyle w:val="a8"/>
          <w:rFonts w:ascii="Helvetica" w:hAnsi="Helvetica"/>
          <w:color w:val="000080"/>
          <w:sz w:val="27"/>
          <w:szCs w:val="27"/>
        </w:rPr>
        <w:t>在第三届</w:t>
      </w:r>
      <w:r>
        <w:rPr>
          <w:rStyle w:val="a8"/>
          <w:rFonts w:ascii="Helvetica" w:hAnsi="Helvetica"/>
          <w:color w:val="000080"/>
          <w:sz w:val="27"/>
          <w:szCs w:val="27"/>
        </w:rPr>
        <w:t>“</w:t>
      </w:r>
      <w:r>
        <w:rPr>
          <w:rStyle w:val="a8"/>
          <w:rFonts w:ascii="Helvetica" w:hAnsi="Helvetica"/>
          <w:color w:val="000080"/>
          <w:sz w:val="27"/>
          <w:szCs w:val="27"/>
        </w:rPr>
        <w:t>一带一路</w:t>
      </w:r>
      <w:r>
        <w:rPr>
          <w:rStyle w:val="a8"/>
          <w:rFonts w:ascii="Helvetica" w:hAnsi="Helvetica"/>
          <w:color w:val="000080"/>
          <w:sz w:val="27"/>
          <w:szCs w:val="27"/>
        </w:rPr>
        <w:t>”</w:t>
      </w:r>
      <w:r>
        <w:rPr>
          <w:rStyle w:val="a8"/>
          <w:rFonts w:ascii="Helvetica" w:hAnsi="Helvetica"/>
          <w:color w:val="000080"/>
          <w:sz w:val="27"/>
          <w:szCs w:val="27"/>
        </w:rPr>
        <w:t>国际合作高峰论坛开幕式上的主旨演讲</w:t>
      </w:r>
    </w:p>
    <w:p w:rsidR="004111F8" w:rsidRDefault="004111F8" w:rsidP="004111F8">
      <w:pPr>
        <w:pStyle w:val="a7"/>
        <w:spacing w:before="0" w:beforeAutospacing="0" w:after="300" w:afterAutospacing="0"/>
        <w:jc w:val="center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80"/>
          <w:sz w:val="27"/>
          <w:szCs w:val="27"/>
        </w:rPr>
        <w:t>（</w:t>
      </w:r>
      <w:r>
        <w:rPr>
          <w:rFonts w:ascii="Helvetica" w:hAnsi="Helvetica"/>
          <w:color w:val="000080"/>
          <w:sz w:val="27"/>
          <w:szCs w:val="27"/>
        </w:rPr>
        <w:t>2023</w:t>
      </w:r>
      <w:r>
        <w:rPr>
          <w:rFonts w:ascii="Helvetica" w:hAnsi="Helvetica"/>
          <w:color w:val="000080"/>
          <w:sz w:val="27"/>
          <w:szCs w:val="27"/>
        </w:rPr>
        <w:t>年</w:t>
      </w:r>
      <w:r>
        <w:rPr>
          <w:rFonts w:ascii="Helvetica" w:hAnsi="Helvetica"/>
          <w:color w:val="000080"/>
          <w:sz w:val="27"/>
          <w:szCs w:val="27"/>
        </w:rPr>
        <w:t>10</w:t>
      </w:r>
      <w:r>
        <w:rPr>
          <w:rFonts w:ascii="Helvetica" w:hAnsi="Helvetica"/>
          <w:color w:val="000080"/>
          <w:sz w:val="27"/>
          <w:szCs w:val="27"/>
        </w:rPr>
        <w:t>月</w:t>
      </w:r>
      <w:r>
        <w:rPr>
          <w:rFonts w:ascii="Helvetica" w:hAnsi="Helvetica"/>
          <w:color w:val="000080"/>
          <w:sz w:val="27"/>
          <w:szCs w:val="27"/>
        </w:rPr>
        <w:t>18</w:t>
      </w:r>
      <w:r>
        <w:rPr>
          <w:rFonts w:ascii="Helvetica" w:hAnsi="Helvetica"/>
          <w:color w:val="000080"/>
          <w:sz w:val="27"/>
          <w:szCs w:val="27"/>
        </w:rPr>
        <w:t>日，北京）</w:t>
      </w:r>
    </w:p>
    <w:p w:rsidR="004111F8" w:rsidRDefault="004111F8" w:rsidP="004111F8">
      <w:pPr>
        <w:pStyle w:val="a7"/>
        <w:spacing w:before="0" w:beforeAutospacing="0" w:after="300" w:afterAutospacing="0"/>
        <w:jc w:val="center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80"/>
          <w:sz w:val="27"/>
          <w:szCs w:val="27"/>
        </w:rPr>
        <w:t>中华人民共和国主席　习近平</w:t>
      </w:r>
    </w:p>
    <w:p w:rsidR="004111F8" w:rsidRDefault="004111F8" w:rsidP="004111F8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>尊敬的各位国家元首、政府首脑，</w:t>
      </w:r>
    </w:p>
    <w:p w:rsidR="004111F8" w:rsidRDefault="004111F8" w:rsidP="004111F8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>各位国际组织负责人，</w:t>
      </w:r>
    </w:p>
    <w:p w:rsidR="004111F8" w:rsidRDefault="004111F8" w:rsidP="004111F8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>各国代表，</w:t>
      </w:r>
    </w:p>
    <w:p w:rsidR="004111F8" w:rsidRDefault="004111F8" w:rsidP="004111F8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>各位来宾，</w:t>
      </w:r>
    </w:p>
    <w:p w:rsidR="004111F8" w:rsidRDefault="004111F8" w:rsidP="004111F8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>女士们，先生们，朋友们：</w:t>
      </w:r>
    </w:p>
    <w:p w:rsidR="004111F8" w:rsidRDefault="004111F8" w:rsidP="004111F8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今天，我们在这里举行第三届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一带一路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国际合作高峰论坛开幕式。我谨代表中国政府和中国人民，并以我个人的名义，对各位嘉宾表示热烈欢迎！</w:t>
      </w:r>
    </w:p>
    <w:p w:rsidR="004111F8" w:rsidRDefault="004111F8" w:rsidP="004111F8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今年是我提出共建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一带一路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倡议</w:t>
      </w:r>
      <w:r>
        <w:rPr>
          <w:rFonts w:ascii="Helvetica" w:hAnsi="Helvetica"/>
          <w:color w:val="000000"/>
          <w:sz w:val="27"/>
          <w:szCs w:val="27"/>
        </w:rPr>
        <w:t>10</w:t>
      </w:r>
      <w:r>
        <w:rPr>
          <w:rFonts w:ascii="Helvetica" w:hAnsi="Helvetica"/>
          <w:color w:val="000000"/>
          <w:sz w:val="27"/>
          <w:szCs w:val="27"/>
        </w:rPr>
        <w:t>周年。提出这一倡议的初心，是借鉴古丝绸之路，以互联互通为主线，同各国加强政策沟通、设施联通、贸易畅通、资金融通、民心相通，为世界经济增长注入新动能，为全球发展开辟新空间，为国际经济合作打造新平台。</w:t>
      </w:r>
    </w:p>
    <w:p w:rsidR="004111F8" w:rsidRDefault="004111F8" w:rsidP="004111F8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lastRenderedPageBreak/>
        <w:t xml:space="preserve">　　</w:t>
      </w:r>
      <w:r>
        <w:rPr>
          <w:rFonts w:ascii="Helvetica" w:hAnsi="Helvetica"/>
          <w:color w:val="000000"/>
          <w:sz w:val="27"/>
          <w:szCs w:val="27"/>
        </w:rPr>
        <w:t>10</w:t>
      </w:r>
      <w:r>
        <w:rPr>
          <w:rFonts w:ascii="Helvetica" w:hAnsi="Helvetica"/>
          <w:color w:val="000000"/>
          <w:sz w:val="27"/>
          <w:szCs w:val="27"/>
        </w:rPr>
        <w:t>年来，我们坚守初心、携手同行，推动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一带一路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国际合作从无到有，蓬勃发展，取得丰硕成果。</w:t>
      </w:r>
    </w:p>
    <w:p w:rsidR="004111F8" w:rsidRDefault="004111F8" w:rsidP="004111F8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一带一路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合作从亚欧大陆延伸到非洲和拉美，</w:t>
      </w:r>
      <w:r>
        <w:rPr>
          <w:rFonts w:ascii="Helvetica" w:hAnsi="Helvetica"/>
          <w:color w:val="000000"/>
          <w:sz w:val="27"/>
          <w:szCs w:val="27"/>
        </w:rPr>
        <w:t>150</w:t>
      </w:r>
      <w:r>
        <w:rPr>
          <w:rFonts w:ascii="Helvetica" w:hAnsi="Helvetica"/>
          <w:color w:val="000000"/>
          <w:sz w:val="27"/>
          <w:szCs w:val="27"/>
        </w:rPr>
        <w:t>多个国家、</w:t>
      </w:r>
      <w:r>
        <w:rPr>
          <w:rFonts w:ascii="Helvetica" w:hAnsi="Helvetica"/>
          <w:color w:val="000000"/>
          <w:sz w:val="27"/>
          <w:szCs w:val="27"/>
        </w:rPr>
        <w:t>30</w:t>
      </w:r>
      <w:r>
        <w:rPr>
          <w:rFonts w:ascii="Helvetica" w:hAnsi="Helvetica"/>
          <w:color w:val="000000"/>
          <w:sz w:val="27"/>
          <w:szCs w:val="27"/>
        </w:rPr>
        <w:t>多个国际组织签署共建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一带一路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合作文件，举办</w:t>
      </w:r>
      <w:r>
        <w:rPr>
          <w:rFonts w:ascii="Helvetica" w:hAnsi="Helvetica"/>
          <w:color w:val="000000"/>
          <w:sz w:val="27"/>
          <w:szCs w:val="27"/>
        </w:rPr>
        <w:t>3</w:t>
      </w:r>
      <w:r>
        <w:rPr>
          <w:rFonts w:ascii="Helvetica" w:hAnsi="Helvetica"/>
          <w:color w:val="000000"/>
          <w:sz w:val="27"/>
          <w:szCs w:val="27"/>
        </w:rPr>
        <w:t>届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一带一路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国际合作高峰论坛，成立了</w:t>
      </w:r>
      <w:r>
        <w:rPr>
          <w:rFonts w:ascii="Helvetica" w:hAnsi="Helvetica"/>
          <w:color w:val="000000"/>
          <w:sz w:val="27"/>
          <w:szCs w:val="27"/>
        </w:rPr>
        <w:t>20</w:t>
      </w:r>
      <w:r>
        <w:rPr>
          <w:rFonts w:ascii="Helvetica" w:hAnsi="Helvetica"/>
          <w:color w:val="000000"/>
          <w:sz w:val="27"/>
          <w:szCs w:val="27"/>
        </w:rPr>
        <w:t>多个专业领域多边合作平台。</w:t>
      </w:r>
    </w:p>
    <w:p w:rsidR="004111F8" w:rsidRDefault="004111F8" w:rsidP="004111F8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一带一路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合作从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大写意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进入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工笔画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阶段，把规划图转化为实景图，一大批标志性项目和惠民生的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小而美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项目落地生根。</w:t>
      </w:r>
    </w:p>
    <w:p w:rsidR="004111F8" w:rsidRDefault="004111F8" w:rsidP="004111F8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一带一路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合作从硬联通扩展到软联通。共商共建共享、开放绿色廉洁、高标准惠民生可持续，成为高质量共建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一带一路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的重要指导原则。</w:t>
      </w:r>
    </w:p>
    <w:p w:rsidR="004111F8" w:rsidRDefault="004111F8" w:rsidP="004111F8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</w:t>
      </w:r>
      <w:r>
        <w:rPr>
          <w:rFonts w:ascii="Helvetica" w:hAnsi="Helvetica"/>
          <w:color w:val="000000"/>
          <w:sz w:val="27"/>
          <w:szCs w:val="27"/>
        </w:rPr>
        <w:t>10</w:t>
      </w:r>
      <w:r>
        <w:rPr>
          <w:rFonts w:ascii="Helvetica" w:hAnsi="Helvetica"/>
          <w:color w:val="000000"/>
          <w:sz w:val="27"/>
          <w:szCs w:val="27"/>
        </w:rPr>
        <w:t>年来，我们致力于构建以经济走廊为引领，以大通道和信息高速公路为骨架，以铁路、公路、机场、港口、管网为依托，涵盖陆、海、天、网的全球互联互通网络，有效促进了各国商品、资金、技术、人员的大流通，推动绵亘千年的古丝绸之路在新时代焕发新活力。</w:t>
      </w:r>
    </w:p>
    <w:p w:rsidR="004111F8" w:rsidRDefault="004111F8" w:rsidP="004111F8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奔行在铁路上的列车，驰骋在公路上的汽车，联通各国的空中航班，劈波斩浪的货轮，快捷方便的数字电商，成为新时代国际贸易的驼铃、帆影。</w:t>
      </w:r>
    </w:p>
    <w:p w:rsidR="004111F8" w:rsidRDefault="004111F8" w:rsidP="004111F8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lastRenderedPageBreak/>
        <w:t xml:space="preserve">　　一座座水电站、风电站、光伏电站，一条条输油、输气管道，越来越智能通达的输电网络，让能源短缺不再是发展的瓶颈，让发展中国家绿色低碳发展的梦想得以点亮，成为新时代可持续发展的绿洲、灯塔。</w:t>
      </w:r>
    </w:p>
    <w:p w:rsidR="004111F8" w:rsidRDefault="004111F8" w:rsidP="004111F8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现代化的机场和码头，通畅的道路，拔地而起的经贸产业合作园区，催生新的经济走廊，激发新的增长动力，成为新时代的商贸大道、驿站。</w:t>
      </w:r>
    </w:p>
    <w:p w:rsidR="004111F8" w:rsidRDefault="004111F8" w:rsidP="004111F8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精彩纷呈的文化年、艺术节、博览会、展览会，独具特色的鲁班工坊、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丝路一家亲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、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光明行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等人文交流项目，不断深化的民间组织、智库、媒体、青年交流，奏响新时代的丝路乐章。</w:t>
      </w:r>
    </w:p>
    <w:p w:rsidR="004111F8" w:rsidRDefault="004111F8" w:rsidP="004111F8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新冠疫情暴发后，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一带一路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成为生命之路和健康之路。中国向各国提供了上百亿个口罩和</w:t>
      </w:r>
      <w:r>
        <w:rPr>
          <w:rFonts w:ascii="Helvetica" w:hAnsi="Helvetica"/>
          <w:color w:val="000000"/>
          <w:sz w:val="27"/>
          <w:szCs w:val="27"/>
        </w:rPr>
        <w:t>23</w:t>
      </w:r>
      <w:r>
        <w:rPr>
          <w:rFonts w:ascii="Helvetica" w:hAnsi="Helvetica"/>
          <w:color w:val="000000"/>
          <w:sz w:val="27"/>
          <w:szCs w:val="27"/>
        </w:rPr>
        <w:t>亿剂疫苗，同</w:t>
      </w:r>
      <w:r>
        <w:rPr>
          <w:rFonts w:ascii="Helvetica" w:hAnsi="Helvetica"/>
          <w:color w:val="000000"/>
          <w:sz w:val="27"/>
          <w:szCs w:val="27"/>
        </w:rPr>
        <w:t>20</w:t>
      </w:r>
      <w:r>
        <w:rPr>
          <w:rFonts w:ascii="Helvetica" w:hAnsi="Helvetica"/>
          <w:color w:val="000000"/>
          <w:sz w:val="27"/>
          <w:szCs w:val="27"/>
        </w:rPr>
        <w:t>多个国家合作生产疫苗，为共建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一带一路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合作伙伴抗击疫情作出独特贡献。中国在疫情最严峻的时候也得到</w:t>
      </w:r>
      <w:r>
        <w:rPr>
          <w:rFonts w:ascii="Helvetica" w:hAnsi="Helvetica"/>
          <w:color w:val="000000"/>
          <w:sz w:val="27"/>
          <w:szCs w:val="27"/>
        </w:rPr>
        <w:t>70</w:t>
      </w:r>
      <w:r>
        <w:rPr>
          <w:rFonts w:ascii="Helvetica" w:hAnsi="Helvetica"/>
          <w:color w:val="000000"/>
          <w:sz w:val="27"/>
          <w:szCs w:val="27"/>
        </w:rPr>
        <w:t>多个国家的宝贵支持。</w:t>
      </w:r>
    </w:p>
    <w:p w:rsidR="004111F8" w:rsidRDefault="004111F8" w:rsidP="004111F8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共建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一带一路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坚持共商共建共享，跨越不同文明、文化、社会制度、发展阶段差异，开辟了各国交往的新路径，搭建起国际合作的新框架，汇集着人类共同发展的最大公约数。</w:t>
      </w:r>
    </w:p>
    <w:p w:rsidR="004111F8" w:rsidRDefault="004111F8" w:rsidP="004111F8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女士们、先生们、朋友们！</w:t>
      </w:r>
    </w:p>
    <w:p w:rsidR="004111F8" w:rsidRDefault="004111F8" w:rsidP="004111F8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过去</w:t>
      </w:r>
      <w:r>
        <w:rPr>
          <w:rFonts w:ascii="Helvetica" w:hAnsi="Helvetica"/>
          <w:color w:val="000000"/>
          <w:sz w:val="27"/>
          <w:szCs w:val="27"/>
        </w:rPr>
        <w:t>10</w:t>
      </w:r>
      <w:r>
        <w:rPr>
          <w:rFonts w:ascii="Helvetica" w:hAnsi="Helvetica"/>
          <w:color w:val="000000"/>
          <w:sz w:val="27"/>
          <w:szCs w:val="27"/>
        </w:rPr>
        <w:t>年取得的成绩弥足珍贵，经验值得总结。</w:t>
      </w:r>
    </w:p>
    <w:p w:rsidR="004111F8" w:rsidRDefault="004111F8" w:rsidP="004111F8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lastRenderedPageBreak/>
        <w:t xml:space="preserve">　　我们深刻认识到，人类是相互依存的命运共同体。世界好，中国才会好；中国好，世界会更好。通过共建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一带一路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，中国对外开放的大门越开越大，内陆地区从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后卫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变成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前锋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，沿海地区开放发展更上一层楼，中国市场同世界市场的联系更加紧密。中国已经是</w:t>
      </w:r>
      <w:r>
        <w:rPr>
          <w:rFonts w:ascii="Helvetica" w:hAnsi="Helvetica"/>
          <w:color w:val="000000"/>
          <w:sz w:val="27"/>
          <w:szCs w:val="27"/>
        </w:rPr>
        <w:t>140</w:t>
      </w:r>
      <w:r>
        <w:rPr>
          <w:rFonts w:ascii="Helvetica" w:hAnsi="Helvetica"/>
          <w:color w:val="000000"/>
          <w:sz w:val="27"/>
          <w:szCs w:val="27"/>
        </w:rPr>
        <w:t>多个国家和地区的主要贸易伙伴，是越来越多国家的主要投资来源国。无论是中国对外投资，还是外国对华投资，都彰显了友谊和合作，体现着信心和希望。</w:t>
      </w:r>
    </w:p>
    <w:p w:rsidR="004111F8" w:rsidRDefault="004111F8" w:rsidP="004111F8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我们深刻认识到，只有合作共赢才能办成事、办好事、办大事。只要各国有合作的愿望、协调的行动，天堑可以变通途，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陆锁国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可以变成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陆联国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，发展的洼地可以变成繁荣的高地。经济发展快一些的国家，要拉一把暂时走在后面的伙伴。只要大家把彼此视为朋友和伙伴，相互尊重、相互支持、相互成就，赠人玫瑰则手有余香，成就别人也是帮助自己。把别人的发展视为威胁，把经济相互依存视为风险，不会让自己生活得更好、发展得更快。</w:t>
      </w:r>
    </w:p>
    <w:p w:rsidR="004111F8" w:rsidRDefault="004111F8" w:rsidP="004111F8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我们深刻认识到，和平合作、开放包容、互学互鉴、互利共赢的丝路精神，是共建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一带一路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最重要的力量源泉。我曾经讲过，古丝绸之路之所以名垂青史，靠的不是战马和长矛，而是驼队和善意；不是坚船和利炮，而是宝船和友谊。共建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一带一路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注重的是众人拾柴火焰高、互帮互助走得远，崇尚的是自己过得好、也让别人过得好，践行的是互联互通、互利互惠，谋求的是共同发展、合作共赢。不搞意识</w:t>
      </w:r>
      <w:r>
        <w:rPr>
          <w:rFonts w:ascii="Helvetica" w:hAnsi="Helvetica"/>
          <w:color w:val="000000"/>
          <w:sz w:val="27"/>
          <w:szCs w:val="27"/>
        </w:rPr>
        <w:lastRenderedPageBreak/>
        <w:t>形态对立，不搞地缘政治博弈，也不搞集团政治对抗，反对单边制裁，反对经济胁迫，也反对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脱钩断链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。</w:t>
      </w:r>
    </w:p>
    <w:p w:rsidR="004111F8" w:rsidRDefault="004111F8" w:rsidP="004111F8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</w:t>
      </w:r>
      <w:r>
        <w:rPr>
          <w:rFonts w:ascii="Helvetica" w:hAnsi="Helvetica"/>
          <w:color w:val="000000"/>
          <w:sz w:val="27"/>
          <w:szCs w:val="27"/>
        </w:rPr>
        <w:t>10</w:t>
      </w:r>
      <w:r>
        <w:rPr>
          <w:rFonts w:ascii="Helvetica" w:hAnsi="Helvetica"/>
          <w:color w:val="000000"/>
          <w:sz w:val="27"/>
          <w:szCs w:val="27"/>
        </w:rPr>
        <w:t>年的历程证明，共建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一带一路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站在了历史正确一边，符合时代进步的逻辑，走的是人间正道。我们要有乱云飞渡仍从容的定力，本着对历史、对人民、对世界负责的态度，携手应对各种全球性风险和挑战，为子孙后代创造和平、发展、合作、共赢的美好未来。</w:t>
      </w:r>
    </w:p>
    <w:p w:rsidR="004111F8" w:rsidRDefault="004111F8" w:rsidP="004111F8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女士们、先生们、朋友们！</w:t>
      </w:r>
    </w:p>
    <w:p w:rsidR="004111F8" w:rsidRDefault="004111F8" w:rsidP="004111F8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当前，世界之变、时代之变、历史之变正以前所未有的方式展开。中国正在以中国式现代化全面推进强国建设、民族复兴伟业。我们追求的不是中国独善其身的现代化，而是期待同广大发展中国家在内的各国一道，共同实现现代化。世界现代化应该是和平发展的现代化、互利合作的现代化、共同繁荣的现代化。前行道路上，有顺境也会有逆流。我们要坚持目标导向、行动导向，咬定青山不放松，一张蓝图绘到底。中方愿同各方深化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一带一路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合作伙伴关系，推动共建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一带一路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进入高质量发展的新阶段，为实现世界各国的现代化作出不懈努力。</w:t>
      </w:r>
    </w:p>
    <w:p w:rsidR="004111F8" w:rsidRDefault="004111F8" w:rsidP="004111F8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在这里，我愿宣布中国支持高质量共建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一带一路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的八项行动：</w:t>
      </w:r>
    </w:p>
    <w:p w:rsidR="004111F8" w:rsidRDefault="004111F8" w:rsidP="004111F8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一、构建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一带一路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立体互联互通网络。中方将加快推进中欧班列高质量发展，参与跨里海国际运输走廊建设，办好中欧班列国际合作论坛，会同各方搭建以铁路、公路直达运输为支撑的亚欧大陆物流新</w:t>
      </w:r>
      <w:r>
        <w:rPr>
          <w:rFonts w:ascii="Helvetica" w:hAnsi="Helvetica"/>
          <w:color w:val="000000"/>
          <w:sz w:val="27"/>
          <w:szCs w:val="27"/>
        </w:rPr>
        <w:lastRenderedPageBreak/>
        <w:t>通道。积极推进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丝路海运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港航贸一体化发展，加快陆海新通道、空中丝绸之路建设。</w:t>
      </w:r>
    </w:p>
    <w:p w:rsidR="004111F8" w:rsidRDefault="004111F8" w:rsidP="004111F8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二、支持建设开放型世界经济。中方将创建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丝路电商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合作先行区，同更多国家商签自由贸易协定、投资保护协定。全面取消制造业领域外资准入限制措施。主动对照国际高标准经贸规则，深入推进跨境服务贸易和投资高水平开放，扩大数字产品等市场准入，深化国有企业、数字经济、知识产权、政府采购等领域改革。中方将每年举办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全球数字贸易博览会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。未来</w:t>
      </w:r>
      <w:r>
        <w:rPr>
          <w:rFonts w:ascii="Helvetica" w:hAnsi="Helvetica"/>
          <w:color w:val="000000"/>
          <w:sz w:val="27"/>
          <w:szCs w:val="27"/>
        </w:rPr>
        <w:t>5</w:t>
      </w:r>
      <w:r>
        <w:rPr>
          <w:rFonts w:ascii="Helvetica" w:hAnsi="Helvetica"/>
          <w:color w:val="000000"/>
          <w:sz w:val="27"/>
          <w:szCs w:val="27"/>
        </w:rPr>
        <w:t>年（</w:t>
      </w:r>
      <w:r>
        <w:rPr>
          <w:rFonts w:ascii="Helvetica" w:hAnsi="Helvetica"/>
          <w:color w:val="000000"/>
          <w:sz w:val="27"/>
          <w:szCs w:val="27"/>
        </w:rPr>
        <w:t>2024</w:t>
      </w:r>
      <w:r>
        <w:rPr>
          <w:rFonts w:ascii="Helvetica" w:hAnsi="Helvetica"/>
          <w:color w:val="000000"/>
          <w:sz w:val="27"/>
          <w:szCs w:val="27"/>
        </w:rPr>
        <w:t>－</w:t>
      </w:r>
      <w:r>
        <w:rPr>
          <w:rFonts w:ascii="Helvetica" w:hAnsi="Helvetica"/>
          <w:color w:val="000000"/>
          <w:sz w:val="27"/>
          <w:szCs w:val="27"/>
        </w:rPr>
        <w:t>2028</w:t>
      </w:r>
      <w:r>
        <w:rPr>
          <w:rFonts w:ascii="Helvetica" w:hAnsi="Helvetica"/>
          <w:color w:val="000000"/>
          <w:sz w:val="27"/>
          <w:szCs w:val="27"/>
        </w:rPr>
        <w:t>年），中国货物贸易、服务贸易进出口额有望累计超过</w:t>
      </w:r>
      <w:r>
        <w:rPr>
          <w:rFonts w:ascii="Helvetica" w:hAnsi="Helvetica"/>
          <w:color w:val="000000"/>
          <w:sz w:val="27"/>
          <w:szCs w:val="27"/>
        </w:rPr>
        <w:t>32</w:t>
      </w:r>
      <w:r>
        <w:rPr>
          <w:rFonts w:ascii="Helvetica" w:hAnsi="Helvetica"/>
          <w:color w:val="000000"/>
          <w:sz w:val="27"/>
          <w:szCs w:val="27"/>
        </w:rPr>
        <w:t>万亿美元、</w:t>
      </w:r>
      <w:r>
        <w:rPr>
          <w:rFonts w:ascii="Helvetica" w:hAnsi="Helvetica"/>
          <w:color w:val="000000"/>
          <w:sz w:val="27"/>
          <w:szCs w:val="27"/>
        </w:rPr>
        <w:t>5</w:t>
      </w:r>
      <w:r>
        <w:rPr>
          <w:rFonts w:ascii="Helvetica" w:hAnsi="Helvetica"/>
          <w:color w:val="000000"/>
          <w:sz w:val="27"/>
          <w:szCs w:val="27"/>
        </w:rPr>
        <w:t>万亿美元。</w:t>
      </w:r>
    </w:p>
    <w:p w:rsidR="004111F8" w:rsidRDefault="004111F8" w:rsidP="004111F8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三、开展务实合作。中方将统筹推进标志性工程和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小而美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民生项目。中国国家开发银行、中国进出口银行将各设立</w:t>
      </w:r>
      <w:r>
        <w:rPr>
          <w:rFonts w:ascii="Helvetica" w:hAnsi="Helvetica"/>
          <w:color w:val="000000"/>
          <w:sz w:val="27"/>
          <w:szCs w:val="27"/>
        </w:rPr>
        <w:t>3500</w:t>
      </w:r>
      <w:r>
        <w:rPr>
          <w:rFonts w:ascii="Helvetica" w:hAnsi="Helvetica"/>
          <w:color w:val="000000"/>
          <w:sz w:val="27"/>
          <w:szCs w:val="27"/>
        </w:rPr>
        <w:t>亿元人民币融资窗口，丝路基金新增资金</w:t>
      </w:r>
      <w:r>
        <w:rPr>
          <w:rFonts w:ascii="Helvetica" w:hAnsi="Helvetica"/>
          <w:color w:val="000000"/>
          <w:sz w:val="27"/>
          <w:szCs w:val="27"/>
        </w:rPr>
        <w:t>800</w:t>
      </w:r>
      <w:r>
        <w:rPr>
          <w:rFonts w:ascii="Helvetica" w:hAnsi="Helvetica"/>
          <w:color w:val="000000"/>
          <w:sz w:val="27"/>
          <w:szCs w:val="27"/>
        </w:rPr>
        <w:t>亿元人民币，以市场化、商业化方式支持共建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一带一路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项目。本届高峰论坛期间举行的企业家大会达成了</w:t>
      </w:r>
      <w:r>
        <w:rPr>
          <w:rFonts w:ascii="Helvetica" w:hAnsi="Helvetica"/>
          <w:color w:val="000000"/>
          <w:sz w:val="27"/>
          <w:szCs w:val="27"/>
        </w:rPr>
        <w:t>972</w:t>
      </w:r>
      <w:r>
        <w:rPr>
          <w:rFonts w:ascii="Helvetica" w:hAnsi="Helvetica"/>
          <w:color w:val="000000"/>
          <w:sz w:val="27"/>
          <w:szCs w:val="27"/>
        </w:rPr>
        <w:t>亿美元的项目合作协议。中方还将实施</w:t>
      </w:r>
      <w:r>
        <w:rPr>
          <w:rFonts w:ascii="Helvetica" w:hAnsi="Helvetica"/>
          <w:color w:val="000000"/>
          <w:sz w:val="27"/>
          <w:szCs w:val="27"/>
        </w:rPr>
        <w:t>1000</w:t>
      </w:r>
      <w:r>
        <w:rPr>
          <w:rFonts w:ascii="Helvetica" w:hAnsi="Helvetica"/>
          <w:color w:val="000000"/>
          <w:sz w:val="27"/>
          <w:szCs w:val="27"/>
        </w:rPr>
        <w:t>个小型民生援助项目，通过鲁班工坊等推进中外职业教育合作，并同各方加强对共建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一带一路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项目和人员安全保障。</w:t>
      </w:r>
    </w:p>
    <w:p w:rsidR="004111F8" w:rsidRDefault="004111F8" w:rsidP="004111F8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四、促进绿色发展。中方将持续深化绿色基建、绿色能源、绿色交通等领域合作，加大对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一带一路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绿色发展国际联盟的支持，继续举办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一带一路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绿色创新大会，建设光伏产业对话交流机制和绿色低碳专家网络。落实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一带一路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绿色投资原则，到</w:t>
      </w:r>
      <w:r>
        <w:rPr>
          <w:rFonts w:ascii="Helvetica" w:hAnsi="Helvetica"/>
          <w:color w:val="000000"/>
          <w:sz w:val="27"/>
          <w:szCs w:val="27"/>
        </w:rPr>
        <w:t>2030</w:t>
      </w:r>
      <w:r>
        <w:rPr>
          <w:rFonts w:ascii="Helvetica" w:hAnsi="Helvetica"/>
          <w:color w:val="000000"/>
          <w:sz w:val="27"/>
          <w:szCs w:val="27"/>
        </w:rPr>
        <w:t>年为伙伴国开展</w:t>
      </w:r>
      <w:r>
        <w:rPr>
          <w:rFonts w:ascii="Helvetica" w:hAnsi="Helvetica"/>
          <w:color w:val="000000"/>
          <w:sz w:val="27"/>
          <w:szCs w:val="27"/>
        </w:rPr>
        <w:t>10</w:t>
      </w:r>
      <w:r>
        <w:rPr>
          <w:rFonts w:ascii="Helvetica" w:hAnsi="Helvetica"/>
          <w:color w:val="000000"/>
          <w:sz w:val="27"/>
          <w:szCs w:val="27"/>
        </w:rPr>
        <w:t>万人次培训。</w:t>
      </w:r>
    </w:p>
    <w:p w:rsidR="004111F8" w:rsidRDefault="004111F8" w:rsidP="004111F8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lastRenderedPageBreak/>
        <w:t xml:space="preserve">　　五、推动科技创新。中方将继续实施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一带一路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科技创新行动计划，举办首届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一带一路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科技交流大会，未来</w:t>
      </w:r>
      <w:r>
        <w:rPr>
          <w:rFonts w:ascii="Helvetica" w:hAnsi="Helvetica"/>
          <w:color w:val="000000"/>
          <w:sz w:val="27"/>
          <w:szCs w:val="27"/>
        </w:rPr>
        <w:t>5</w:t>
      </w:r>
      <w:r>
        <w:rPr>
          <w:rFonts w:ascii="Helvetica" w:hAnsi="Helvetica"/>
          <w:color w:val="000000"/>
          <w:sz w:val="27"/>
          <w:szCs w:val="27"/>
        </w:rPr>
        <w:t>年把同各方共建的联合实验室扩大到</w:t>
      </w:r>
      <w:r>
        <w:rPr>
          <w:rFonts w:ascii="Helvetica" w:hAnsi="Helvetica"/>
          <w:color w:val="000000"/>
          <w:sz w:val="27"/>
          <w:szCs w:val="27"/>
        </w:rPr>
        <w:t>100</w:t>
      </w:r>
      <w:r>
        <w:rPr>
          <w:rFonts w:ascii="Helvetica" w:hAnsi="Helvetica"/>
          <w:color w:val="000000"/>
          <w:sz w:val="27"/>
          <w:szCs w:val="27"/>
        </w:rPr>
        <w:t>家，支持各国青年科学家来华短期工作。中方将在本届论坛上提出全球人工智能治理倡议，愿同各国加强交流和对话，共同促进全球人工智能健康有序安全发展。</w:t>
      </w:r>
    </w:p>
    <w:p w:rsidR="004111F8" w:rsidRDefault="004111F8" w:rsidP="004111F8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六、支持民间交往。中方将举办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良渚论坛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，深化同共建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一带一路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国家的文明对话。在已经成立丝绸之路国际剧院、艺术节、博物馆、美术馆、图书馆联盟的基础上，成立丝绸之路旅游城市联盟。继续实施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丝绸之路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中国政府奖学金项目。</w:t>
      </w:r>
    </w:p>
    <w:p w:rsidR="004111F8" w:rsidRDefault="004111F8" w:rsidP="004111F8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七、建设廉洁之路。中方将会同合作伙伴发布《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一带一路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廉洁建设成效与展望》，推出《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一带一路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廉洁建设高级原则》，建立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一带一路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企业廉洁合规评价体系，同国际组织合作开展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一带一路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廉洁研究和培训。</w:t>
      </w:r>
    </w:p>
    <w:p w:rsidR="004111F8" w:rsidRDefault="004111F8" w:rsidP="004111F8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八、完善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一带一路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国际合作机制。中方将同共建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一带一路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各国加强能源、税收、金融、绿色发展、减灾、反腐败、智库、媒体、文化等领域的多边合作平台建设。继续举办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一带一路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国际合作高峰论坛，并成立高峰论坛秘书处。</w:t>
      </w:r>
    </w:p>
    <w:p w:rsidR="004111F8" w:rsidRDefault="004111F8" w:rsidP="004111F8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女士们、先生们、朋友们！</w:t>
      </w:r>
    </w:p>
    <w:p w:rsidR="004111F8" w:rsidRDefault="004111F8" w:rsidP="004111F8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十年栉风沐雨，十年春华秋实。共建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一带一路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源自中国，成果和机遇属于世界。让我们谨记人民期盼，勇扛历史重担，把准时代脉</w:t>
      </w:r>
      <w:r>
        <w:rPr>
          <w:rFonts w:ascii="Helvetica" w:hAnsi="Helvetica"/>
          <w:color w:val="000000"/>
          <w:sz w:val="27"/>
          <w:szCs w:val="27"/>
        </w:rPr>
        <w:lastRenderedPageBreak/>
        <w:t>搏，继往开来、勇毅前行，深化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一带一路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国际合作，迎接共建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一带一路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更高质量、更高水平的新发展，推动实现世界各国的现代化，建设一个开放包容、互联互通、共同发展的世界，共同推动构建人类命运共同体！</w:t>
      </w:r>
    </w:p>
    <w:p w:rsidR="004111F8" w:rsidRDefault="004111F8" w:rsidP="004111F8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祝第三届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一带一路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国际合作高峰论坛圆满成功！</w:t>
      </w:r>
    </w:p>
    <w:p w:rsidR="004111F8" w:rsidRDefault="004111F8" w:rsidP="004111F8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谢谢大家。</w:t>
      </w:r>
    </w:p>
    <w:p w:rsidR="00763295" w:rsidRDefault="00763295"/>
    <w:sectPr w:rsidR="007632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3EB" w:rsidRDefault="001553EB" w:rsidP="004111F8">
      <w:r>
        <w:separator/>
      </w:r>
    </w:p>
  </w:endnote>
  <w:endnote w:type="continuationSeparator" w:id="0">
    <w:p w:rsidR="001553EB" w:rsidRDefault="001553EB" w:rsidP="00411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3EB" w:rsidRDefault="001553EB" w:rsidP="004111F8">
      <w:r>
        <w:separator/>
      </w:r>
    </w:p>
  </w:footnote>
  <w:footnote w:type="continuationSeparator" w:id="0">
    <w:p w:rsidR="001553EB" w:rsidRDefault="001553EB" w:rsidP="004111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780"/>
    <w:rsid w:val="001553EB"/>
    <w:rsid w:val="003C3780"/>
    <w:rsid w:val="004111F8"/>
    <w:rsid w:val="00763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12CE091-80FC-42F8-83C0-8052B85DE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11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111F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111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111F8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4111F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4111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274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547</Words>
  <Characters>3124</Characters>
  <Application>Microsoft Office Word</Application>
  <DocSecurity>0</DocSecurity>
  <Lines>26</Lines>
  <Paragraphs>7</Paragraphs>
  <ScaleCrop>false</ScaleCrop>
  <Company/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潘小东</dc:creator>
  <cp:keywords/>
  <dc:description/>
  <cp:lastModifiedBy>潘小东</cp:lastModifiedBy>
  <cp:revision>2</cp:revision>
  <dcterms:created xsi:type="dcterms:W3CDTF">2023-10-23T07:33:00Z</dcterms:created>
  <dcterms:modified xsi:type="dcterms:W3CDTF">2023-10-23T07:33:00Z</dcterms:modified>
</cp:coreProperties>
</file>